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6CBF" w:rsidRDefault="00D53FEA">
      <w:pPr>
        <w:spacing w:after="0" w:line="238" w:lineRule="auto"/>
        <w:ind w:left="3341" w:firstLine="0"/>
        <w:jc w:val="center"/>
      </w:pPr>
      <w:r>
        <w:t xml:space="preserve">Публичная оферта о добровольном пожертвовании </w:t>
      </w:r>
    </w:p>
    <w:p w:rsidR="00656CBF" w:rsidRDefault="00D53FEA">
      <w:pPr>
        <w:spacing w:after="0" w:line="259" w:lineRule="auto"/>
        <w:ind w:left="54" w:right="0" w:firstLine="0"/>
        <w:jc w:val="center"/>
      </w:pPr>
      <w:r>
        <w:t xml:space="preserve"> </w:t>
      </w:r>
    </w:p>
    <w:p w:rsidR="00656CBF" w:rsidRDefault="00D53FEA">
      <w:pPr>
        <w:spacing w:after="0" w:line="259" w:lineRule="auto"/>
        <w:ind w:left="54" w:right="0" w:firstLine="0"/>
        <w:jc w:val="center"/>
      </w:pPr>
      <w:r>
        <w:t xml:space="preserve"> </w:t>
      </w:r>
    </w:p>
    <w:p w:rsidR="00656CBF" w:rsidRDefault="00D53FEA">
      <w:pPr>
        <w:tabs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right" w:pos="10182"/>
        </w:tabs>
        <w:spacing w:after="173"/>
        <w:ind w:left="0" w:right="0" w:firstLine="0"/>
        <w:jc w:val="left"/>
      </w:pPr>
      <w:r>
        <w:t xml:space="preserve">г. Бердск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</w:t>
      </w:r>
      <w:r>
        <w:tab/>
        <w:t xml:space="preserve">   «25» февраля 2021 года  </w:t>
      </w:r>
    </w:p>
    <w:p w:rsidR="00656CBF" w:rsidRDefault="00787A81">
      <w:pPr>
        <w:spacing w:after="171"/>
        <w:ind w:left="0" w:right="0" w:firstLine="708"/>
      </w:pPr>
      <w:r>
        <w:t>Новостной портал «ВО СВЕТЕ»</w:t>
      </w:r>
      <w:r w:rsidR="00D53FEA">
        <w:t xml:space="preserve">, в лице </w:t>
      </w:r>
      <w:r>
        <w:t>главного редактора</w:t>
      </w:r>
      <w:r w:rsidR="00D53FEA">
        <w:t xml:space="preserve"> </w:t>
      </w:r>
      <w:r>
        <w:t>Митянина Сергея Олеговича</w:t>
      </w:r>
      <w:r w:rsidR="00D53FEA">
        <w:t>, именуемое в дальнейшем «</w:t>
      </w:r>
      <w:r>
        <w:t>Сайт</w:t>
      </w:r>
      <w:r w:rsidR="00D53FEA">
        <w:t>», «</w:t>
      </w:r>
      <w:proofErr w:type="spellStart"/>
      <w:r w:rsidR="00D53FEA">
        <w:t>Благополучатель</w:t>
      </w:r>
      <w:proofErr w:type="spellEnd"/>
      <w:r w:rsidR="00D53FEA">
        <w:t xml:space="preserve">», настоящим предлагает физическим и юридическим лицам или их представителям, именуемым в дальнейшем «Благотворитель», далее совместно именуемые «Стороны» или по раздельности «Сторона», заключить договор о добровольном пожертвовании (далее – «Договор» или «Оферта») на нижеследующих условиях: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Общие положения о публичной оферте.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Данное предложение является публичной офертой в соответствии с пунктом 2 статьи 437 Гражданского кодекса Российской Федерации.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Акцептом настоящей оферты является осуществление Благотворителем перечисления денежных средств на расчётный счёт </w:t>
      </w:r>
      <w:proofErr w:type="spellStart"/>
      <w:r>
        <w:t>Благополучателя</w:t>
      </w:r>
      <w:proofErr w:type="spellEnd"/>
      <w:r>
        <w:t xml:space="preserve"> в качестве добровольного пожертвования на уставную деятельность </w:t>
      </w:r>
      <w:proofErr w:type="spellStart"/>
      <w:r>
        <w:t>Благополучателя</w:t>
      </w:r>
      <w:proofErr w:type="spellEnd"/>
      <w:r>
        <w:t xml:space="preserve">. Акцепт данного предложения Благотворителем означает, что последний ознакомился и согласен со всеми условиями настоящего Договора о добровольном пожертвовании с </w:t>
      </w:r>
      <w:proofErr w:type="spellStart"/>
      <w:r>
        <w:t>Благополучателем</w:t>
      </w:r>
      <w:proofErr w:type="spellEnd"/>
      <w:r>
        <w:t xml:space="preserve">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Оферта вступает в силу со дня, следующего за днём её публикации на официальной странице </w:t>
      </w:r>
      <w:proofErr w:type="spellStart"/>
      <w:r>
        <w:t>Благополучателя</w:t>
      </w:r>
      <w:proofErr w:type="spellEnd"/>
      <w:r>
        <w:t xml:space="preserve"> в сети интернет – https://</w:t>
      </w:r>
      <w:r w:rsidR="00787A81">
        <w:rPr>
          <w:lang w:val="en-US"/>
        </w:rPr>
        <w:t>inlight</w:t>
      </w:r>
      <w:r w:rsidR="00787A81" w:rsidRPr="00787A81">
        <w:t>.</w:t>
      </w:r>
      <w:r w:rsidR="00787A81">
        <w:rPr>
          <w:lang w:val="en-US"/>
        </w:rPr>
        <w:t>news</w:t>
      </w:r>
      <w:r w:rsidR="00787A81" w:rsidRPr="00787A81">
        <w:t>/</w:t>
      </w:r>
      <w:r w:rsidR="00787A81">
        <w:rPr>
          <w:lang w:val="en-US"/>
        </w:rPr>
        <w:t>donate</w:t>
      </w:r>
      <w:r w:rsidR="00787A81" w:rsidRPr="00787A81">
        <w:t>/</w:t>
      </w:r>
      <w:r w:rsidR="00787A81">
        <w:rPr>
          <w:lang w:val="en-US"/>
        </w:rPr>
        <w:t>oferta</w:t>
      </w:r>
      <w:r>
        <w:t xml:space="preserve">, именуемой в дальнейшем «Сайт».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Текст настоящей оферты может быть изменен </w:t>
      </w:r>
      <w:proofErr w:type="spellStart"/>
      <w:r>
        <w:t>Благополучателем</w:t>
      </w:r>
      <w:proofErr w:type="spellEnd"/>
      <w:r>
        <w:t xml:space="preserve"> без предварительного уведомления и действуют со дня, следующего за днём его размещения на Сайте.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Оферта является бессрочной и действует до дня, следующего за днем размещения на Сайте извещения об отмене Оферты. </w:t>
      </w:r>
      <w:proofErr w:type="spellStart"/>
      <w:r>
        <w:t>Благополучатель</w:t>
      </w:r>
      <w:proofErr w:type="spellEnd"/>
      <w:r>
        <w:t xml:space="preserve"> вправе отменить Оферту в любое время без объяснения причин.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Недействительность одного или нескольких условий Оферты не влечёт недействительности всех остальных условий Оферты.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Принимая условия данного соглашения, Благотворитель подтверждает добровольный и безвозмездный характер пожертвования. </w:t>
      </w:r>
    </w:p>
    <w:p w:rsidR="00656CBF" w:rsidRDefault="00D53FEA">
      <w:pPr>
        <w:numPr>
          <w:ilvl w:val="1"/>
          <w:numId w:val="1"/>
        </w:numPr>
        <w:ind w:right="0" w:hanging="432"/>
      </w:pPr>
      <w:proofErr w:type="spellStart"/>
      <w:r>
        <w:t>Благополучатель</w:t>
      </w:r>
      <w:proofErr w:type="spellEnd"/>
      <w:r>
        <w:t xml:space="preserve"> готов заключать договоры пожертвования в ином порядке и (или) на иных условиях, непредусмотренных настоящим Договором, для чего любое заинтересованное лицо вправе обратиться для заключения соответствующего договора к </w:t>
      </w:r>
      <w:proofErr w:type="spellStart"/>
      <w:r>
        <w:t>Благополучателю</w:t>
      </w:r>
      <w:proofErr w:type="spellEnd"/>
      <w:r>
        <w:t xml:space="preserve">. 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Предмет договора.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По настоящему договору Благотворитель в качестве добровольного пожертвования перечисляет собственные денежные средства на расчётный счёт </w:t>
      </w:r>
      <w:proofErr w:type="spellStart"/>
      <w:r>
        <w:t>Благополучателя</w:t>
      </w:r>
      <w:proofErr w:type="spellEnd"/>
      <w:r>
        <w:t xml:space="preserve">, а </w:t>
      </w:r>
      <w:proofErr w:type="spellStart"/>
      <w:r>
        <w:t>Благополучатель</w:t>
      </w:r>
      <w:proofErr w:type="spellEnd"/>
      <w:r>
        <w:t xml:space="preserve"> принимает пожертвование и использует на уставные цели.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Выполнение Благотворителем действий по настоящему договору является пожертвованием в соответствии со статьей 582 Гражданского кодекса Российской Федерации. 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Деятельность </w:t>
      </w:r>
      <w:proofErr w:type="spellStart"/>
      <w:r>
        <w:t>Благополучателя</w:t>
      </w:r>
      <w:proofErr w:type="spellEnd"/>
      <w:r>
        <w:t xml:space="preserve">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Целью деятельности </w:t>
      </w:r>
      <w:proofErr w:type="spellStart"/>
      <w:r>
        <w:t>Благополучателя</w:t>
      </w:r>
      <w:proofErr w:type="spellEnd"/>
      <w:r>
        <w:t xml:space="preserve"> является </w:t>
      </w:r>
      <w:r w:rsidR="00787A81">
        <w:t>информирование посетителей о новостях.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Заключение договора.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Акцептовать Оферту и тем самым заключить с </w:t>
      </w:r>
      <w:proofErr w:type="spellStart"/>
      <w:r>
        <w:t>Благополучателем</w:t>
      </w:r>
      <w:proofErr w:type="spellEnd"/>
      <w:r>
        <w:t xml:space="preserve"> Договор может физическое или юридическое лицо.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Датой акцепта Оферты является совершение пожертвования, а соответственно датой заключения Договора является дата зачисления денежных средств на банковский счёт </w:t>
      </w:r>
      <w:proofErr w:type="spellStart"/>
      <w:r>
        <w:t>Благополучателя</w:t>
      </w:r>
      <w:proofErr w:type="spellEnd"/>
      <w:r>
        <w:t xml:space="preserve">. Местом заключения Договора считается город </w:t>
      </w:r>
      <w:r w:rsidR="00787A81">
        <w:t>Бердск</w:t>
      </w:r>
      <w:r>
        <w:t xml:space="preserve"> Российской </w:t>
      </w:r>
      <w:r>
        <w:lastRenderedPageBreak/>
        <w:t xml:space="preserve">Федерации. В соответствии с пунктом 3 статьи 434 Гражданского кодекса Российской Федерации Договор считается заключенным в письменной форме.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Условия Договора определяются Офертой в редакции (с учётом изменений и дополнений), действующей (действующих) на день оформления платёжного распоряжения. 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Внесение пожертвования.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Благотворитель самостоятельно определяет размер суммы добровольного пожертвования и перечисляет его </w:t>
      </w:r>
      <w:proofErr w:type="spellStart"/>
      <w:r>
        <w:t>Благополучателю</w:t>
      </w:r>
      <w:proofErr w:type="spellEnd"/>
      <w:r>
        <w:t xml:space="preserve"> любым платёжным методом, указанным на официальной странице </w:t>
      </w:r>
      <w:proofErr w:type="spellStart"/>
      <w:r>
        <w:t>Благополучателя</w:t>
      </w:r>
      <w:proofErr w:type="spellEnd"/>
      <w:r>
        <w:t xml:space="preserve"> в сети интернет – </w:t>
      </w:r>
      <w:r w:rsidR="00787A81">
        <w:rPr>
          <w:u w:val="single" w:color="000000"/>
          <w:lang w:val="en-US"/>
        </w:rPr>
        <w:t>https</w:t>
      </w:r>
      <w:r w:rsidR="00787A81" w:rsidRPr="00787A81">
        <w:rPr>
          <w:u w:val="single" w:color="000000"/>
        </w:rPr>
        <w:t>://</w:t>
      </w:r>
      <w:proofErr w:type="spellStart"/>
      <w:r w:rsidR="00787A81">
        <w:rPr>
          <w:u w:val="single" w:color="000000"/>
          <w:lang w:val="en-US"/>
        </w:rPr>
        <w:t>inlight</w:t>
      </w:r>
      <w:proofErr w:type="spellEnd"/>
      <w:r w:rsidR="00787A81" w:rsidRPr="00787A81">
        <w:rPr>
          <w:u w:val="single" w:color="000000"/>
        </w:rPr>
        <w:t>.</w:t>
      </w:r>
      <w:r w:rsidR="00787A81">
        <w:rPr>
          <w:u w:val="single" w:color="000000"/>
          <w:lang w:val="en-US"/>
        </w:rPr>
        <w:t>news</w:t>
      </w:r>
      <w:r w:rsidR="00787A81" w:rsidRPr="00787A81">
        <w:rPr>
          <w:u w:val="single" w:color="000000"/>
        </w:rPr>
        <w:t>/</w:t>
      </w:r>
      <w:r w:rsidR="00787A81">
        <w:rPr>
          <w:u w:val="single" w:color="000000"/>
          <w:lang w:val="en-US"/>
        </w:rPr>
        <w:t>donate</w:t>
      </w:r>
      <w:r>
        <w:t xml:space="preserve"> и иными методами на условиях настоящего Договора.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Благотворитель самостоятельно определяет размер добровольного пожертвования и вносит его любым удобным способом, указанным официальной странице </w:t>
      </w:r>
      <w:proofErr w:type="spellStart"/>
      <w:r>
        <w:t>Благополучателя</w:t>
      </w:r>
      <w:proofErr w:type="spellEnd"/>
      <w:r>
        <w:t xml:space="preserve"> в сети интернет – </w:t>
      </w:r>
      <w:r w:rsidR="00787A81">
        <w:rPr>
          <w:lang w:val="en-US"/>
        </w:rPr>
        <w:t>https</w:t>
      </w:r>
      <w:r w:rsidR="00787A81" w:rsidRPr="00D53FEA">
        <w:t>://</w:t>
      </w:r>
      <w:proofErr w:type="spellStart"/>
      <w:r>
        <w:rPr>
          <w:lang w:val="en-US"/>
        </w:rPr>
        <w:t>inlight</w:t>
      </w:r>
      <w:proofErr w:type="spellEnd"/>
      <w:r w:rsidRPr="00D53FEA">
        <w:t>.</w:t>
      </w:r>
      <w:r>
        <w:rPr>
          <w:lang w:val="en-US"/>
        </w:rPr>
        <w:t>news</w:t>
      </w:r>
      <w:r w:rsidRPr="00D53FEA">
        <w:t>/</w:t>
      </w:r>
      <w:r>
        <w:rPr>
          <w:lang w:val="en-US"/>
        </w:rPr>
        <w:t>donate</w:t>
      </w:r>
      <w:r>
        <w:t xml:space="preserve">, на условиях настоящего Договора. 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Факт перечисления пожертвования на счет </w:t>
      </w:r>
      <w:r w:rsidR="00787A81">
        <w:t>Сайта</w:t>
      </w:r>
      <w:r>
        <w:t xml:space="preserve">, в том числе путем отправки </w:t>
      </w:r>
      <w:r>
        <w:rPr>
          <w:lang w:val="en-US"/>
        </w:rPr>
        <w:t>email</w:t>
      </w:r>
      <w:r w:rsidRPr="00D53FEA">
        <w:t xml:space="preserve"> </w:t>
      </w:r>
      <w:r>
        <w:t xml:space="preserve">письма, в рамках проектов </w:t>
      </w:r>
      <w:r w:rsidR="00787A81">
        <w:t>Сайта</w:t>
      </w:r>
      <w:r>
        <w:t xml:space="preserve"> свидетельствует о полном согласии Благотворителя с условиями настоящего договора.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При перечислении пожертвования путём оформления списания с банковского счёта через личный кабинет на интернет-сайте банка Благотворителя, в назначении платежа следует указать «Поддержка портала Во Свете)», если выбранный Благотворителем способ перевода пожертвования не позволяет указать «назначение платежа», Благотворитель имеет право уточнить цели пожертвования другим письменным способом.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При перечислении пожертвования для правильной идентификации плательщика Благотворитель указывает свои контакты: адрес электронной почты и/или телефонный номер.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Датой акцепта Оферты и, соответственно, датой заключения Договора является дата поступления денежных средств Благотворителя на расчетный счет </w:t>
      </w:r>
      <w:r w:rsidR="00787A81">
        <w:t>Сайта</w:t>
      </w:r>
      <w:r>
        <w:t xml:space="preserve">, переданных в порядке предусмотренном Договором. 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Права и обязанности сторон.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Благотворитель даёт разрешение на обработку и хранение персональных данных, используемых </w:t>
      </w:r>
      <w:proofErr w:type="spellStart"/>
      <w:r>
        <w:t>Благополучателем</w:t>
      </w:r>
      <w:proofErr w:type="spellEnd"/>
      <w:r>
        <w:t xml:space="preserve"> исключительно для исполнения указанного договора. </w:t>
      </w:r>
    </w:p>
    <w:p w:rsidR="00656CBF" w:rsidRDefault="00D53FEA">
      <w:pPr>
        <w:numPr>
          <w:ilvl w:val="1"/>
          <w:numId w:val="1"/>
        </w:numPr>
        <w:ind w:right="0" w:hanging="432"/>
      </w:pPr>
      <w:proofErr w:type="spellStart"/>
      <w:r>
        <w:t>Благополучатель</w:t>
      </w:r>
      <w:proofErr w:type="spellEnd"/>
      <w:r>
        <w:t xml:space="preserve"> обязуется не раскрывать третьим лицам личную и контактную информацию Благотворителя без его письменного согласия, за исключением случаев, указанных в п.6.2 и требования данной информации государственными органами, имеющими полномочия требовать такую информацию.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Полученное от Благотворителя пожертвование, по причине закрытия потребности частично или полностью не израсходованное согласно назначению пожертвования, указанному Благотворителем в платежном поручении, не возвращается Благотворителю, а перераспределяется </w:t>
      </w:r>
      <w:proofErr w:type="spellStart"/>
      <w:r>
        <w:t>Благополучателем</w:t>
      </w:r>
      <w:proofErr w:type="spellEnd"/>
      <w:r>
        <w:t xml:space="preserve"> самостоятельно на другие актуальные программы. </w:t>
      </w:r>
    </w:p>
    <w:p w:rsidR="00656CBF" w:rsidRDefault="00D53FEA">
      <w:pPr>
        <w:numPr>
          <w:ilvl w:val="1"/>
          <w:numId w:val="1"/>
        </w:numPr>
        <w:ind w:right="0" w:hanging="432"/>
      </w:pPr>
      <w:proofErr w:type="spellStart"/>
      <w:r>
        <w:t>Благополучатель</w:t>
      </w:r>
      <w:proofErr w:type="spellEnd"/>
      <w:r>
        <w:t xml:space="preserve"> извещает Благотворителя о текущих программах с помощью электронных рассылок. </w:t>
      </w:r>
    </w:p>
    <w:p w:rsidR="00656CBF" w:rsidRDefault="00D53FEA">
      <w:pPr>
        <w:numPr>
          <w:ilvl w:val="1"/>
          <w:numId w:val="1"/>
        </w:numPr>
        <w:ind w:right="0" w:hanging="432"/>
      </w:pPr>
      <w:proofErr w:type="spellStart"/>
      <w:r>
        <w:t>Благополучатель</w:t>
      </w:r>
      <w:proofErr w:type="spellEnd"/>
      <w:r>
        <w:t xml:space="preserve"> не несет перед Благотворителем иных обязательств, кроме обязательств, указанных в настоящем Договоре. 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Прочие условия. </w:t>
      </w:r>
    </w:p>
    <w:p w:rsidR="00656CBF" w:rsidRDefault="00D53FEA">
      <w:pPr>
        <w:numPr>
          <w:ilvl w:val="1"/>
          <w:numId w:val="1"/>
        </w:numPr>
        <w:ind w:right="0" w:hanging="432"/>
      </w:pPr>
      <w:r>
        <w:t xml:space="preserve">В случае возникновения споров и разногласий между Сторонами по настоящему договору, они будут по возможности разрешаться путем переговоров. В случае невозможности разрешения спора путем переговоров, споры и разногласия могут решаться в соответствии с действующим законодательством Российской Федерации в судебных инстанциях по месту нахождения </w:t>
      </w:r>
      <w:proofErr w:type="spellStart"/>
      <w:r>
        <w:t>Благополучателя</w:t>
      </w:r>
      <w:proofErr w:type="spellEnd"/>
      <w:r>
        <w:t xml:space="preserve">. </w:t>
      </w:r>
    </w:p>
    <w:p w:rsidR="00656CBF" w:rsidRDefault="00D53FEA">
      <w:pPr>
        <w:spacing w:after="5" w:line="259" w:lineRule="auto"/>
        <w:ind w:left="792" w:right="0" w:firstLine="0"/>
        <w:jc w:val="left"/>
      </w:pPr>
      <w:r>
        <w:t xml:space="preserve"> </w:t>
      </w:r>
    </w:p>
    <w:p w:rsidR="00656CBF" w:rsidRDefault="00D53FEA">
      <w:pPr>
        <w:numPr>
          <w:ilvl w:val="0"/>
          <w:numId w:val="1"/>
        </w:numPr>
        <w:ind w:right="0" w:hanging="360"/>
      </w:pPr>
      <w:r>
        <w:t xml:space="preserve">Реквизиты. </w:t>
      </w:r>
    </w:p>
    <w:p w:rsidR="00656CBF" w:rsidRDefault="00D53FEA" w:rsidP="00D53FEA">
      <w:pPr>
        <w:ind w:left="345" w:right="0" w:firstLine="0"/>
      </w:pPr>
      <w:r>
        <w:lastRenderedPageBreak/>
        <w:t>БЛАГОПОЛУЧАТЕЛЬ является физическим лицом, действующим по праву Российской Федерации.</w:t>
      </w:r>
    </w:p>
    <w:p w:rsidR="00AE17EC" w:rsidRDefault="00AE17EC" w:rsidP="00D53FEA">
      <w:pPr>
        <w:ind w:left="345" w:right="0" w:firstLine="0"/>
      </w:pPr>
    </w:p>
    <w:p w:rsidR="00AE17EC" w:rsidRPr="00AE17EC" w:rsidRDefault="00AE17EC" w:rsidP="00AE17EC">
      <w:pPr>
        <w:ind w:left="345" w:right="0" w:firstLine="0"/>
      </w:pPr>
      <w:r w:rsidRPr="00AE17EC">
        <w:t>Получатель: МИТЯНИН СЕРГЕЙ ОЛЕГОВИЧ</w:t>
      </w:r>
    </w:p>
    <w:p w:rsidR="00AE17EC" w:rsidRPr="00AE17EC" w:rsidRDefault="00AE17EC" w:rsidP="00AE17EC">
      <w:pPr>
        <w:ind w:left="345" w:right="0" w:firstLine="0"/>
      </w:pPr>
      <w:r w:rsidRPr="00AE17EC">
        <w:t>Номер счёта: 40817810744054795359</w:t>
      </w:r>
    </w:p>
    <w:p w:rsidR="00AE17EC" w:rsidRPr="00AE17EC" w:rsidRDefault="00AE17EC" w:rsidP="00AE17EC">
      <w:pPr>
        <w:ind w:left="345" w:right="0" w:firstLine="0"/>
      </w:pPr>
      <w:r w:rsidRPr="00AE17EC">
        <w:t>Банк получателя: СИБИРСКИЙ БАНК ПАО СБЕРБАНК</w:t>
      </w:r>
    </w:p>
    <w:p w:rsidR="00AE17EC" w:rsidRPr="00AE17EC" w:rsidRDefault="00AE17EC" w:rsidP="00AE17EC">
      <w:pPr>
        <w:ind w:left="345" w:right="0" w:firstLine="0"/>
      </w:pPr>
      <w:r w:rsidRPr="00AE17EC">
        <w:t>БИК: 045004641</w:t>
      </w:r>
    </w:p>
    <w:p w:rsidR="00AE17EC" w:rsidRPr="00AE17EC" w:rsidRDefault="00AE17EC" w:rsidP="00AE17EC">
      <w:pPr>
        <w:ind w:left="345" w:right="0" w:firstLine="0"/>
      </w:pPr>
      <w:r w:rsidRPr="00AE17EC">
        <w:t>Корр. счёт: 30101810500000000641</w:t>
      </w:r>
    </w:p>
    <w:p w:rsidR="00AE17EC" w:rsidRDefault="00AE17EC" w:rsidP="00D53FEA">
      <w:pPr>
        <w:ind w:left="345" w:right="0" w:firstLine="0"/>
      </w:pPr>
      <w:r w:rsidRPr="00AE17EC">
        <w:t>SWIFT-код: SABRRUMM</w:t>
      </w:r>
    </w:p>
    <w:p w:rsidR="00D53FEA" w:rsidRDefault="00D53FEA" w:rsidP="00D53FEA">
      <w:pPr>
        <w:ind w:left="345" w:right="0" w:firstLine="0"/>
      </w:pPr>
    </w:p>
    <w:p w:rsidR="00D53FEA" w:rsidRDefault="00D53FEA" w:rsidP="00D53FEA">
      <w:pPr>
        <w:ind w:left="345" w:right="0" w:firstLine="0"/>
      </w:pPr>
      <w:r>
        <w:t>Митянин Сергей Олегович</w:t>
      </w:r>
    </w:p>
    <w:sectPr w:rsidR="00D53FEA">
      <w:pgSz w:w="11906" w:h="16838"/>
      <w:pgMar w:top="437" w:right="571" w:bottom="648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515CE9"/>
    <w:multiLevelType w:val="multilevel"/>
    <w:tmpl w:val="47D41498"/>
    <w:lvl w:ilvl="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CBF"/>
    <w:rsid w:val="00656CBF"/>
    <w:rsid w:val="00787A81"/>
    <w:rsid w:val="00AE17EC"/>
    <w:rsid w:val="00D5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D5438F"/>
  <w15:docId w15:val="{8D112B61-2FFD-FA49-8880-B8765E5BA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8" w:lineRule="auto"/>
      <w:ind w:left="3783" w:right="3345" w:hanging="442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Воронов</dc:creator>
  <cp:keywords/>
  <cp:lastModifiedBy>Михаил Воронов</cp:lastModifiedBy>
  <cp:revision>3</cp:revision>
  <dcterms:created xsi:type="dcterms:W3CDTF">2021-02-25T14:47:00Z</dcterms:created>
  <dcterms:modified xsi:type="dcterms:W3CDTF">2021-03-12T08:55:00Z</dcterms:modified>
</cp:coreProperties>
</file>